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1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</w:t>
      </w:r>
      <w:r w:rsidR="0061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</w:p>
    <w:p w:rsidR="008B1D17" w:rsidRPr="00822225" w:rsidRDefault="006154D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  по</w:t>
      </w:r>
      <w:r w:rsidR="006600F1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программам</w:t>
      </w:r>
    </w:p>
    <w:p w:rsidR="006600F1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</w:t>
      </w:r>
      <w:r w:rsidR="008B1D17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</w:t>
      </w:r>
      <w:r w:rsidR="008B1D17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ионального</w:t>
      </w:r>
      <w:r w:rsidR="00651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8B1D17" w:rsidRDefault="006154D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F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20__ г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Нижнекамск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№__________</w:t>
      </w:r>
      <w:r w:rsidR="008B1D17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B1D17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F60506" w:rsidRDefault="00F60506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C00" w:rsidRDefault="003B379C" w:rsidP="00960012">
      <w:pPr>
        <w:spacing w:after="0"/>
        <w:ind w:firstLine="567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 w:rsidR="003D4400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3D4400" w:rsidRPr="0062070B">
        <w:rPr>
          <w:rFonts w:ascii="Times New Roman" w:hAnsi="Times New Roman" w:cs="Times New Roman"/>
          <w:sz w:val="24"/>
          <w:szCs w:val="24"/>
        </w:rPr>
        <w:t xml:space="preserve"> </w:t>
      </w:r>
      <w:r w:rsidR="0062070B" w:rsidRPr="0062070B">
        <w:rPr>
          <w:rFonts w:ascii="Times New Roman" w:hAnsi="Times New Roman" w:cs="Times New Roman"/>
          <w:sz w:val="24"/>
          <w:szCs w:val="24"/>
        </w:rPr>
        <w:t>образовательное учреждение «Нижнекамский педагогический колледж</w:t>
      </w:r>
      <w:r w:rsidR="00891349">
        <w:rPr>
          <w:rFonts w:ascii="Times New Roman" w:hAnsi="Times New Roman" w:cs="Times New Roman"/>
          <w:sz w:val="24"/>
          <w:szCs w:val="24"/>
        </w:rPr>
        <w:t>»</w:t>
      </w:r>
      <w:r w:rsidR="00960012">
        <w:rPr>
          <w:rFonts w:ascii="Times New Roman" w:hAnsi="Times New Roman" w:cs="Times New Roman"/>
          <w:sz w:val="24"/>
          <w:szCs w:val="24"/>
        </w:rPr>
        <w:t xml:space="preserve"> </w:t>
      </w:r>
      <w:r w:rsidR="00960012" w:rsidRPr="00354A1B">
        <w:rPr>
          <w:rFonts w:ascii="Times New Roman" w:hAnsi="Times New Roman" w:cs="Times New Roman"/>
          <w:sz w:val="24"/>
          <w:szCs w:val="24"/>
        </w:rPr>
        <w:t>(</w:t>
      </w:r>
      <w:r w:rsidR="00354A1B" w:rsidRPr="00354A1B">
        <w:rPr>
          <w:rFonts w:ascii="Times New Roman" w:hAnsi="Times New Roman" w:cs="Times New Roman"/>
          <w:sz w:val="24"/>
          <w:szCs w:val="24"/>
        </w:rPr>
        <w:t>ГАПОУ «Нижнекамский педагогический колледж»)</w:t>
      </w:r>
      <w:r w:rsidR="00891349" w:rsidRPr="00354A1B">
        <w:rPr>
          <w:rFonts w:ascii="Times New Roman" w:hAnsi="Times New Roman" w:cs="Times New Roman"/>
          <w:sz w:val="24"/>
          <w:szCs w:val="24"/>
        </w:rPr>
        <w:t xml:space="preserve">, </w:t>
      </w:r>
      <w:r w:rsidR="005025E7">
        <w:rPr>
          <w:rFonts w:ascii="Times New Roman" w:hAnsi="Times New Roman" w:cs="Times New Roman"/>
          <w:sz w:val="24"/>
          <w:szCs w:val="24"/>
        </w:rPr>
        <w:t>осуществляющее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 образовательную де</w:t>
      </w:r>
      <w:r w:rsidR="0062070B">
        <w:rPr>
          <w:rFonts w:ascii="Times New Roman" w:hAnsi="Times New Roman" w:cs="Times New Roman"/>
          <w:sz w:val="24"/>
          <w:szCs w:val="24"/>
        </w:rPr>
        <w:t xml:space="preserve">ятельность по образовательным программам среднего профессионального образования, 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62070B" w:rsidRPr="00F60506">
        <w:rPr>
          <w:rFonts w:ascii="Times New Roman" w:hAnsi="Times New Roman" w:cs="Times New Roman"/>
          <w:sz w:val="24"/>
          <w:szCs w:val="24"/>
        </w:rPr>
        <w:t>от «1</w:t>
      </w:r>
      <w:r w:rsidR="00651FF5" w:rsidRPr="00F60506">
        <w:rPr>
          <w:rFonts w:ascii="Times New Roman" w:hAnsi="Times New Roman" w:cs="Times New Roman"/>
          <w:sz w:val="24"/>
          <w:szCs w:val="24"/>
        </w:rPr>
        <w:t>9</w:t>
      </w:r>
      <w:r w:rsidR="0062070B" w:rsidRPr="00F60506">
        <w:rPr>
          <w:rFonts w:ascii="Times New Roman" w:hAnsi="Times New Roman" w:cs="Times New Roman"/>
          <w:sz w:val="24"/>
          <w:szCs w:val="24"/>
        </w:rPr>
        <w:t>» февраля 201</w:t>
      </w:r>
      <w:r w:rsidR="00651FF5" w:rsidRPr="00F60506">
        <w:rPr>
          <w:rFonts w:ascii="Times New Roman" w:hAnsi="Times New Roman" w:cs="Times New Roman"/>
          <w:sz w:val="24"/>
          <w:szCs w:val="24"/>
        </w:rPr>
        <w:t>5</w:t>
      </w:r>
      <w:r w:rsidR="0062070B" w:rsidRPr="00F605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1FF5" w:rsidRPr="00F60506">
        <w:rPr>
          <w:rFonts w:ascii="Times New Roman" w:hAnsi="Times New Roman" w:cs="Times New Roman"/>
          <w:sz w:val="24"/>
          <w:szCs w:val="24"/>
        </w:rPr>
        <w:t xml:space="preserve"> Серии 16 Л01 № 0001780</w:t>
      </w:r>
      <w:r w:rsidR="0062070B" w:rsidRPr="00F60506">
        <w:rPr>
          <w:rFonts w:ascii="Times New Roman" w:hAnsi="Times New Roman" w:cs="Times New Roman"/>
          <w:sz w:val="24"/>
          <w:szCs w:val="24"/>
        </w:rPr>
        <w:t>, Рег. № 5</w:t>
      </w:r>
      <w:r w:rsidR="00651FF5" w:rsidRPr="00F60506">
        <w:rPr>
          <w:rFonts w:ascii="Times New Roman" w:hAnsi="Times New Roman" w:cs="Times New Roman"/>
          <w:sz w:val="24"/>
          <w:szCs w:val="24"/>
        </w:rPr>
        <w:t>988</w:t>
      </w:r>
      <w:r w:rsidR="0062070B" w:rsidRPr="00F60506">
        <w:rPr>
          <w:rFonts w:ascii="Times New Roman" w:hAnsi="Times New Roman" w:cs="Times New Roman"/>
          <w:sz w:val="24"/>
          <w:szCs w:val="24"/>
        </w:rPr>
        <w:t xml:space="preserve">, </w:t>
      </w:r>
      <w:r w:rsidR="00C00385" w:rsidRPr="00F60506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</w:t>
      </w:r>
      <w:r w:rsidR="00891349" w:rsidRPr="00F60506">
        <w:rPr>
          <w:rFonts w:ascii="Times New Roman" w:hAnsi="Times New Roman" w:cs="Times New Roman"/>
          <w:sz w:val="24"/>
          <w:szCs w:val="24"/>
        </w:rPr>
        <w:t>и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</w:t>
      </w:r>
      <w:r w:rsidR="00651FF5" w:rsidRPr="00F60506">
        <w:rPr>
          <w:rFonts w:ascii="Times New Roman" w:hAnsi="Times New Roman" w:cs="Times New Roman"/>
          <w:sz w:val="24"/>
          <w:szCs w:val="24"/>
        </w:rPr>
        <w:t xml:space="preserve">Серии 16 А01 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№ </w:t>
      </w:r>
      <w:r w:rsidR="004765B9">
        <w:rPr>
          <w:rFonts w:ascii="Times New Roman" w:hAnsi="Times New Roman" w:cs="Times New Roman"/>
          <w:sz w:val="24"/>
          <w:szCs w:val="24"/>
        </w:rPr>
        <w:t>0000196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от «</w:t>
      </w:r>
      <w:r w:rsidR="004765B9">
        <w:rPr>
          <w:rFonts w:ascii="Times New Roman" w:hAnsi="Times New Roman" w:cs="Times New Roman"/>
          <w:sz w:val="24"/>
          <w:szCs w:val="24"/>
        </w:rPr>
        <w:t>20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» </w:t>
      </w:r>
      <w:r w:rsidR="004765B9">
        <w:rPr>
          <w:rFonts w:ascii="Times New Roman" w:hAnsi="Times New Roman" w:cs="Times New Roman"/>
          <w:sz w:val="24"/>
          <w:szCs w:val="24"/>
        </w:rPr>
        <w:t>марта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20</w:t>
      </w:r>
      <w:r w:rsidR="004765B9">
        <w:rPr>
          <w:rFonts w:ascii="Times New Roman" w:hAnsi="Times New Roman" w:cs="Times New Roman"/>
          <w:sz w:val="24"/>
          <w:szCs w:val="24"/>
        </w:rPr>
        <w:t>20</w:t>
      </w:r>
      <w:r w:rsidR="0059200D">
        <w:rPr>
          <w:rFonts w:ascii="Times New Roman" w:hAnsi="Times New Roman" w:cs="Times New Roman"/>
          <w:sz w:val="24"/>
          <w:szCs w:val="24"/>
        </w:rPr>
        <w:t xml:space="preserve"> года до</w:t>
      </w:r>
      <w:r w:rsidR="004765B9">
        <w:rPr>
          <w:rFonts w:ascii="Times New Roman" w:hAnsi="Times New Roman" w:cs="Times New Roman"/>
          <w:sz w:val="24"/>
          <w:szCs w:val="24"/>
        </w:rPr>
        <w:t xml:space="preserve"> «20</w:t>
      </w:r>
      <w:r w:rsidR="0059200D">
        <w:rPr>
          <w:rFonts w:ascii="Times New Roman" w:hAnsi="Times New Roman" w:cs="Times New Roman"/>
          <w:sz w:val="24"/>
          <w:szCs w:val="24"/>
        </w:rPr>
        <w:t xml:space="preserve">» </w:t>
      </w:r>
      <w:r w:rsidR="004765B9">
        <w:rPr>
          <w:rFonts w:ascii="Times New Roman" w:hAnsi="Times New Roman" w:cs="Times New Roman"/>
          <w:sz w:val="24"/>
          <w:szCs w:val="24"/>
        </w:rPr>
        <w:t>марта 2026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200D">
        <w:rPr>
          <w:sz w:val="20"/>
          <w:szCs w:val="20"/>
        </w:rPr>
        <w:t>,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</w:t>
      </w:r>
      <w:r w:rsidR="00891349">
        <w:rPr>
          <w:rFonts w:ascii="Times New Roman" w:hAnsi="Times New Roman" w:cs="Times New Roman"/>
          <w:sz w:val="24"/>
          <w:szCs w:val="24"/>
        </w:rPr>
        <w:t>выданных</w:t>
      </w:r>
      <w:r w:rsidR="00C00385" w:rsidRPr="0062070B">
        <w:rPr>
          <w:rFonts w:ascii="Times New Roman" w:hAnsi="Times New Roman" w:cs="Times New Roman"/>
          <w:sz w:val="24"/>
          <w:szCs w:val="24"/>
        </w:rPr>
        <w:t xml:space="preserve"> Мин</w:t>
      </w:r>
      <w:r w:rsidR="00C00385">
        <w:rPr>
          <w:rFonts w:ascii="Times New Roman" w:hAnsi="Times New Roman" w:cs="Times New Roman"/>
          <w:sz w:val="24"/>
          <w:szCs w:val="24"/>
        </w:rPr>
        <w:t>истерством образования и науки Республики Татарстан</w:t>
      </w:r>
      <w:proofErr w:type="gramEnd"/>
      <w:r w:rsidR="00C00385">
        <w:rPr>
          <w:rFonts w:ascii="Times New Roman" w:hAnsi="Times New Roman" w:cs="Times New Roman"/>
          <w:sz w:val="24"/>
          <w:szCs w:val="24"/>
        </w:rPr>
        <w:t>,</w:t>
      </w:r>
      <w:r w:rsidR="00C00385" w:rsidRPr="00C00385">
        <w:rPr>
          <w:sz w:val="20"/>
          <w:szCs w:val="20"/>
        </w:rPr>
        <w:t xml:space="preserve"> </w:t>
      </w:r>
      <w:r w:rsidR="00C00385">
        <w:rPr>
          <w:sz w:val="20"/>
          <w:szCs w:val="20"/>
        </w:rPr>
        <w:t xml:space="preserve"> 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 </w:t>
      </w:r>
      <w:r w:rsidR="0062070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97C00"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proofErr w:type="spellStart"/>
      <w:r w:rsidR="00B97C00">
        <w:rPr>
          <w:rFonts w:ascii="Times New Roman" w:hAnsi="Times New Roman" w:cs="Times New Roman"/>
          <w:sz w:val="24"/>
          <w:szCs w:val="24"/>
        </w:rPr>
        <w:t>Астадурян</w:t>
      </w:r>
      <w:proofErr w:type="spellEnd"/>
      <w:r w:rsidR="00B97C00">
        <w:rPr>
          <w:rFonts w:ascii="Times New Roman" w:hAnsi="Times New Roman" w:cs="Times New Roman"/>
          <w:sz w:val="24"/>
          <w:szCs w:val="24"/>
        </w:rPr>
        <w:t xml:space="preserve"> Разины </w:t>
      </w:r>
      <w:proofErr w:type="spellStart"/>
      <w:r w:rsidR="00B97C00">
        <w:rPr>
          <w:rFonts w:ascii="Times New Roman" w:hAnsi="Times New Roman" w:cs="Times New Roman"/>
          <w:sz w:val="24"/>
          <w:szCs w:val="24"/>
        </w:rPr>
        <w:t>Миннахметовны</w:t>
      </w:r>
      <w:proofErr w:type="spellEnd"/>
      <w:r w:rsidR="00697772">
        <w:rPr>
          <w:rFonts w:ascii="Times New Roman" w:hAnsi="Times New Roman" w:cs="Times New Roman"/>
          <w:sz w:val="24"/>
          <w:szCs w:val="24"/>
        </w:rPr>
        <w:t>,</w:t>
      </w:r>
      <w:r w:rsidR="00731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2070B" w:rsidRPr="0062070B">
        <w:rPr>
          <w:rFonts w:ascii="Times New Roman" w:hAnsi="Times New Roman" w:cs="Times New Roman"/>
          <w:sz w:val="24"/>
          <w:szCs w:val="24"/>
        </w:rPr>
        <w:t>ействующего на основании Устава,</w:t>
      </w:r>
      <w:r w:rsidR="00960012">
        <w:rPr>
          <w:rFonts w:ascii="Times New Roman" w:hAnsi="Times New Roman" w:cs="Times New Roman"/>
          <w:sz w:val="24"/>
          <w:szCs w:val="24"/>
        </w:rPr>
        <w:t xml:space="preserve"> далее – «Исполнитель», с одной стороны, </w:t>
      </w:r>
      <w:r w:rsidR="00FC3DC3">
        <w:rPr>
          <w:sz w:val="20"/>
          <w:szCs w:val="20"/>
        </w:rPr>
        <w:t>______________________</w:t>
      </w:r>
      <w:r w:rsidR="00960012">
        <w:rPr>
          <w:sz w:val="20"/>
          <w:szCs w:val="20"/>
        </w:rPr>
        <w:t>___________________</w:t>
      </w:r>
      <w:r w:rsidR="00B97C00">
        <w:rPr>
          <w:sz w:val="20"/>
          <w:szCs w:val="20"/>
        </w:rPr>
        <w:t>_________________________</w:t>
      </w:r>
    </w:p>
    <w:p w:rsidR="00764686" w:rsidRDefault="00B97C00" w:rsidP="00B97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_________________________</w:t>
      </w:r>
      <w:r w:rsidR="00960012">
        <w:rPr>
          <w:sz w:val="20"/>
          <w:szCs w:val="20"/>
        </w:rPr>
        <w:t>_</w:t>
      </w:r>
      <w:r w:rsidR="00960012" w:rsidRPr="00FC3DC3">
        <w:rPr>
          <w:rFonts w:ascii="Times New Roman" w:hAnsi="Times New Roman" w:cs="Times New Roman"/>
          <w:sz w:val="24"/>
          <w:szCs w:val="24"/>
        </w:rPr>
        <w:t>(полностью фамилия, имя, отчеств</w:t>
      </w:r>
      <w:r w:rsidR="00960012">
        <w:rPr>
          <w:rFonts w:ascii="Times New Roman" w:hAnsi="Times New Roman" w:cs="Times New Roman"/>
          <w:sz w:val="24"/>
          <w:szCs w:val="24"/>
        </w:rPr>
        <w:t xml:space="preserve">о лица, оплачивающего обучение) далее – «Заказчик», и </w:t>
      </w:r>
      <w:r w:rsidR="00FC3DC3" w:rsidRPr="00FC3DC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646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0506" w:rsidRDefault="00960012" w:rsidP="0083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DC3">
        <w:rPr>
          <w:rFonts w:ascii="Times New Roman" w:hAnsi="Times New Roman" w:cs="Times New Roman"/>
          <w:sz w:val="24"/>
          <w:szCs w:val="24"/>
        </w:rPr>
        <w:t>(полностью фамилия, имя, отчество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егося) 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«Обучающийся» с другой </w:t>
      </w:r>
      <w:r w:rsidR="00F0755E">
        <w:rPr>
          <w:rFonts w:ascii="Times New Roman" w:hAnsi="Times New Roman" w:cs="Times New Roman"/>
          <w:sz w:val="24"/>
          <w:szCs w:val="24"/>
        </w:rPr>
        <w:t>стороны совместно</w:t>
      </w:r>
      <w:r w:rsidR="00852413">
        <w:rPr>
          <w:rFonts w:ascii="Times New Roman" w:hAnsi="Times New Roman" w:cs="Times New Roman"/>
          <w:sz w:val="24"/>
          <w:szCs w:val="24"/>
        </w:rPr>
        <w:t xml:space="preserve"> </w:t>
      </w:r>
      <w:r w:rsidR="00764686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354A1B">
        <w:rPr>
          <w:rFonts w:ascii="Times New Roman" w:hAnsi="Times New Roman" w:cs="Times New Roman"/>
          <w:sz w:val="24"/>
          <w:szCs w:val="24"/>
        </w:rPr>
        <w:t>(далее – д</w:t>
      </w:r>
      <w:r w:rsidR="00764686">
        <w:rPr>
          <w:rFonts w:ascii="Times New Roman" w:hAnsi="Times New Roman" w:cs="Times New Roman"/>
          <w:sz w:val="24"/>
          <w:szCs w:val="24"/>
        </w:rPr>
        <w:t xml:space="preserve">оговор) 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о </w:t>
      </w:r>
      <w:r w:rsidR="00764686">
        <w:rPr>
          <w:rFonts w:ascii="Times New Roman" w:hAnsi="Times New Roman" w:cs="Times New Roman"/>
          <w:sz w:val="24"/>
          <w:szCs w:val="24"/>
        </w:rPr>
        <w:t>ниже</w:t>
      </w:r>
      <w:r w:rsidR="00FC3DC3" w:rsidRPr="00FC3DC3">
        <w:rPr>
          <w:rFonts w:ascii="Times New Roman" w:hAnsi="Times New Roman" w:cs="Times New Roman"/>
          <w:sz w:val="24"/>
          <w:szCs w:val="24"/>
        </w:rPr>
        <w:t>следующем:</w:t>
      </w:r>
      <w:proofErr w:type="gramEnd"/>
    </w:p>
    <w:p w:rsidR="00835F5F" w:rsidRDefault="00835F5F" w:rsidP="00835F5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0F1" w:rsidRPr="00F60506" w:rsidRDefault="001B04D7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</w:t>
      </w:r>
      <w:r w:rsidR="006600F1"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651FF5" w:rsidRPr="00354A1B" w:rsidRDefault="006600F1" w:rsidP="0035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образовательную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а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оплатить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FF5" w:rsidRP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очной форме</w:t>
      </w:r>
      <w:r w:rsid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  <w:r w:rsidR="007A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6600F1" w:rsidRPr="008B1D17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учебными планами,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индивидуальными, и образовательными программами Исполнителя.</w:t>
      </w:r>
    </w:p>
    <w:p w:rsidR="006600F1" w:rsidRDefault="006B5E1F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 д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составляет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18B" w:rsidRPr="007A39C5" w:rsidRDefault="00D66EA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AE1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79418B"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(количество месяцев, лет)</w:t>
      </w:r>
    </w:p>
    <w:p w:rsidR="006600F1" w:rsidRDefault="0019002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Обучающимся образовательной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прохождения госуд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итоговой аттестации ему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</w:t>
      </w:r>
      <w:r w:rsidR="00D67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 образовании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F5F" w:rsidRPr="008B1D17" w:rsidRDefault="00835F5F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F60506" w:rsidRDefault="0079418B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:rsidR="006600F1" w:rsidRPr="008B1D17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354A1B" w:rsidRDefault="00822225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осуществлять образовательный </w:t>
      </w:r>
      <w:r w:rsidR="0035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процесс.</w:t>
      </w:r>
    </w:p>
    <w:p w:rsidR="0079418B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станавливать системы оценок, формы, порядок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6600F1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6183" w:rsidRPr="0007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О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бучающемуся меры поощрения и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в со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законодательством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учредительными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Исполнителя, настоящим Договором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9E53CD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Обу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ающему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заказу за отдельную плату дополнительные образовательные услуги, не предусмотренные учебным планом, на основании отдельно заключенного договора. </w:t>
      </w:r>
    </w:p>
    <w:p w:rsidR="009E53C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к занятиям Обучающего, не оплатившего обучение в сроки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разделом </w:t>
      </w:r>
      <w:r w:rsidR="00076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224AF" w:rsidRPr="007B70A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из образовательного учреждения Обучающегося, не выполнившего учебный план и (или) не оплативш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AD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9E53CD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AF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</w:t>
      </w:r>
      <w:r w:rsidR="009372DA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A1B" w:rsidRPr="007B70A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224AF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9418B" w:rsidRDefault="0079418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получат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информацию от Исполнителя по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надлежащего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отренных разделом I настоящего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7A39C5" w:rsidRDefault="003B379C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об успеваемости, поведении, отношении Обучающегося к учебе в целом и по отдельным предметам учебного плана. </w:t>
      </w:r>
    </w:p>
    <w:p w:rsidR="0079418B" w:rsidRDefault="003B379C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закона от 29 декабря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также вправе: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от Испол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нителя по вопросам организации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:rsidR="0079418B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порядке, установленном локальными 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в порядке, установленном локальными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актами, участие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турных, оздоровительных</w:t>
      </w:r>
      <w:r w:rsidR="0057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трудовых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Исполнителем;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полную и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достоверную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рмацию об оценке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Обучающегося, выполнившего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учредительными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сполнителя условия приема,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44214B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(категория Обучающегося)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предусмотрены Законом Российской Федерации от 7 февраля 1992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2300-1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потребителей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от 29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предусмотренных разделом I настоящего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оказываются в соответствии с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государственным образовательным стандартом или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стандартом, учебным планом, в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индивидуальным,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Исполнителя;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Обучающемуся предусмотренные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от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Заказчика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еспечить Обучающемуся уважение человеческого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насилия,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охрану жизни и здоровья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E99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00F1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 за предоставляемые услуги,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I настоящего д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 и порядке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настоящего договора, а также представлять платежные документы,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такую оплату.</w:t>
      </w:r>
    </w:p>
    <w:p w:rsidR="001B0E99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Обучающегося в</w:t>
      </w:r>
      <w:r w:rsidRPr="001B0E99">
        <w:rPr>
          <w:rFonts w:ascii="Times New Roman" w:hAnsi="Times New Roman" w:cs="Times New Roman"/>
          <w:sz w:val="24"/>
          <w:szCs w:val="24"/>
        </w:rPr>
        <w:t xml:space="preserve"> </w:t>
      </w:r>
      <w:r w:rsidRPr="00354A1B">
        <w:rPr>
          <w:rFonts w:ascii="Times New Roman" w:hAnsi="Times New Roman" w:cs="Times New Roman"/>
          <w:sz w:val="24"/>
          <w:szCs w:val="24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представлять исполнителю все необходимые документы.</w:t>
      </w:r>
    </w:p>
    <w:p w:rsidR="000A40E7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="003B3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Извещать Исполнителя об уважительных при</w:t>
      </w:r>
      <w:r w:rsidR="000A40E7">
        <w:rPr>
          <w:rFonts w:ascii="Times New Roman" w:hAnsi="Times New Roman" w:cs="Times New Roman"/>
          <w:sz w:val="24"/>
          <w:szCs w:val="24"/>
        </w:rPr>
        <w:t>чинах отсутствия Обучающегося на занятиях.</w:t>
      </w:r>
    </w:p>
    <w:p w:rsidR="00580222" w:rsidRDefault="000A40E7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Обеспечить посещение Обучающ</w:t>
      </w:r>
      <w:r w:rsidR="009372D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занятий, согласно расписанию занятий, выполнение им всех видов заданий, предусмотренных образовательной программой и учебным планом.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D6A73">
        <w:rPr>
          <w:rFonts w:ascii="Times New Roman" w:hAnsi="Times New Roman" w:cs="Times New Roman"/>
          <w:sz w:val="24"/>
          <w:szCs w:val="24"/>
        </w:rPr>
        <w:t>.</w:t>
      </w:r>
      <w:r w:rsidR="00AE16B0">
        <w:rPr>
          <w:rFonts w:ascii="Times New Roman" w:hAnsi="Times New Roman" w:cs="Times New Roman"/>
          <w:sz w:val="24"/>
          <w:szCs w:val="24"/>
        </w:rPr>
        <w:t xml:space="preserve"> Обучающийся обязуется: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Посещать занятия, согласно расписанию, добросовестно выполнять все задания, предусмотренные образовательной программой и учебным планом.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9372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ыполнять задания по подготовке к занятиям, даваемые педагогическими работниками Исполнителя.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установленные Исполнителем сроки проходить контроль и аттестацию по каждому виду учебных занятий, включенных в учебный план в соответствии локальными актами Исполнителя.</w:t>
      </w:r>
    </w:p>
    <w:p w:rsidR="008D5F8C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Соблюдать требования Устава Исполнителя, правил внутреннего распорядка, приказы и распоряжения директора, распоряжения заведующих отде</w:t>
      </w:r>
      <w:r w:rsidR="008D5F8C">
        <w:rPr>
          <w:rFonts w:ascii="Times New Roman" w:hAnsi="Times New Roman" w:cs="Times New Roman"/>
          <w:sz w:val="24"/>
          <w:szCs w:val="24"/>
        </w:rPr>
        <w:t>лени</w:t>
      </w:r>
      <w:r w:rsidR="009372DA">
        <w:rPr>
          <w:rFonts w:ascii="Times New Roman" w:hAnsi="Times New Roman" w:cs="Times New Roman"/>
          <w:sz w:val="24"/>
          <w:szCs w:val="24"/>
        </w:rPr>
        <w:t>ями</w:t>
      </w:r>
      <w:r w:rsidR="008D5F8C">
        <w:rPr>
          <w:rFonts w:ascii="Times New Roman" w:hAnsi="Times New Roman" w:cs="Times New Roman"/>
          <w:sz w:val="24"/>
          <w:szCs w:val="24"/>
        </w:rPr>
        <w:t>, соблюдать учебную дисциплину  и общепринятые нормы поведения, в частности проявлять уважение к педагогическому, административно – хозяйственному, учебно-вспомогательному и иному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8C">
        <w:rPr>
          <w:rFonts w:ascii="Times New Roman" w:hAnsi="Times New Roman" w:cs="Times New Roman"/>
          <w:sz w:val="24"/>
          <w:szCs w:val="24"/>
        </w:rPr>
        <w:t>Исполнителя и другим обучающимся, не посягать на их честь и достоинство.</w:t>
      </w:r>
    </w:p>
    <w:p w:rsidR="008D5F8C" w:rsidRDefault="008D5F8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Бережно отно</w:t>
      </w:r>
      <w:r w:rsidR="00AE16B0">
        <w:rPr>
          <w:rFonts w:ascii="Times New Roman" w:hAnsi="Times New Roman" w:cs="Times New Roman"/>
          <w:sz w:val="24"/>
          <w:szCs w:val="24"/>
        </w:rPr>
        <w:t>ситься к имуществу исполнителя.</w:t>
      </w:r>
    </w:p>
    <w:p w:rsidR="00AE16B0" w:rsidRDefault="00AE16B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65C" w:rsidRPr="00F60506" w:rsidRDefault="006600F1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образовательных услу</w:t>
      </w:r>
      <w:r w:rsidR="00F672E9"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г, сроки и порядок их оплаты</w:t>
      </w:r>
    </w:p>
    <w:p w:rsidR="004B6225" w:rsidRPr="0027165C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Полная стоимость образовательных услуг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разделом </w:t>
      </w:r>
      <w:r w:rsidR="00076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</w:t>
      </w:r>
      <w:r w:rsidR="008D5F8C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период обучения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F8C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27165C" w:rsidRPr="0027165C">
        <w:rPr>
          <w:rFonts w:ascii="Times New Roman" w:hAnsi="Times New Roman" w:cs="Times New Roman"/>
          <w:sz w:val="24"/>
          <w:szCs w:val="24"/>
        </w:rPr>
        <w:t xml:space="preserve">в ГАПОУ «Нижнекамский педагогический </w:t>
      </w:r>
      <w:r w:rsidR="0027165C" w:rsidRPr="0027165C">
        <w:rPr>
          <w:rFonts w:ascii="Times New Roman" w:hAnsi="Times New Roman" w:cs="Times New Roman"/>
          <w:sz w:val="24"/>
          <w:szCs w:val="24"/>
        </w:rPr>
        <w:lastRenderedPageBreak/>
        <w:t>колледж»</w:t>
      </w:r>
      <w:r w:rsidR="008D5F8C">
        <w:rPr>
          <w:rFonts w:ascii="Times New Roman" w:hAnsi="Times New Roman" w:cs="Times New Roman"/>
          <w:sz w:val="24"/>
          <w:szCs w:val="24"/>
        </w:rPr>
        <w:t xml:space="preserve"> 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40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r w:rsidR="004E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E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4E4175" w:rsidRPr="0027165C" w:rsidRDefault="00732D57" w:rsidP="00740F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D5F8C">
        <w:rPr>
          <w:rFonts w:ascii="Times New Roman" w:hAnsi="Times New Roman" w:cs="Times New Roman"/>
          <w:sz w:val="24"/>
          <w:szCs w:val="24"/>
        </w:rPr>
        <w:t xml:space="preserve"> С</w:t>
      </w:r>
      <w:r w:rsidR="0027165C" w:rsidRPr="0027165C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представляемых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F0755E" w:rsidRPr="0027165C">
        <w:rPr>
          <w:rFonts w:ascii="Times New Roman" w:hAnsi="Times New Roman" w:cs="Times New Roman"/>
          <w:sz w:val="24"/>
          <w:szCs w:val="24"/>
        </w:rPr>
        <w:t>за</w:t>
      </w:r>
      <w:r w:rsidR="004000EF">
        <w:rPr>
          <w:rFonts w:ascii="Times New Roman" w:hAnsi="Times New Roman" w:cs="Times New Roman"/>
          <w:sz w:val="24"/>
          <w:szCs w:val="24"/>
        </w:rPr>
        <w:t xml:space="preserve"> год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40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AE1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E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8D5F8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8D5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(____________________________________________</w:t>
      </w:r>
      <w:r w:rsidR="008F5912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___)</w:t>
      </w:r>
      <w:r w:rsidR="008F59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в размере 20% </w:t>
      </w:r>
      <w:r w:rsidR="007A39C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стоимости образовательных услуг за первый учебный  год производится Заказчиком в день заключения договора и в срок до 30 декабря</w:t>
      </w:r>
      <w:r w:rsidR="007A39C5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 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полная оплата за </w:t>
      </w:r>
      <w:r w:rsidR="008A2797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>обучени</w:t>
      </w:r>
      <w:r w:rsidR="008A279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2294E" w:rsidRDefault="0042294E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9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вид услуг НДС не облагается в соответствии с п.п.14 п.2 ст.149 Налогового кодекса Российской Федерации.</w:t>
      </w:r>
    </w:p>
    <w:p w:rsidR="006600F1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образовательных услуг после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не допускае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за исключением увеличения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 с уч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 уровня инфляции, предусмотренного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бюджета на очередной финансовый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1F3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последующий учебный год оплата производится Заказчиком в размере стоимости очередного года обучения, утвержденного педагогическим Совет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в срок до 1 сентября </w:t>
      </w:r>
      <w:r w:rsidR="008A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следующего 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года. </w:t>
      </w:r>
    </w:p>
    <w:p w:rsidR="00740FEE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производится в безналичном порядке на расчетный счет Исполнителя, указанный в настоящем договоре. Заказчик обязан предоставить Исполнителю копии (предъявлением подлинников)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оплату услуг.</w:t>
      </w:r>
    </w:p>
    <w:p w:rsidR="00740FEE" w:rsidRPr="0042294E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Обязательство по оплате 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считается исполненным с момента поступления денежных средств по безналичному расчету на счет Исполнителя за очередной семестр. Приказ о зачислении Обучающегося на обучение или о переводе с курса на курс издается только после оплаты образовательных услуг. </w:t>
      </w:r>
    </w:p>
    <w:p w:rsidR="00835F5F" w:rsidRPr="00835F5F" w:rsidRDefault="00835F5F" w:rsidP="00835F5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54153C" w:rsidRDefault="006600F1" w:rsidP="0083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</w:t>
      </w:r>
      <w:r w:rsidR="00C37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изменения и расторжения д</w:t>
      </w:r>
      <w:r w:rsidRPr="0054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54153C" w:rsidRDefault="0054153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</w:t>
      </w:r>
      <w:r w:rsidR="00C3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оговор, могут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сторон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54153C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</w:p>
    <w:p w:rsidR="009C14DE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Обучающегося и досрочное расторжение настоящего договора в одностороннем порядке по инициативе исполнителя возможно в следующем случае:</w:t>
      </w:r>
    </w:p>
    <w:p w:rsidR="009C14DE" w:rsidRDefault="009C14DE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евыполнение Обучающ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профессиональной образовательной программе (части образовательной программы) обязанностей по добросовестному освоению образовательной программы и выполнени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плана.</w:t>
      </w:r>
    </w:p>
    <w:p w:rsidR="009C14DE" w:rsidRDefault="009C14DE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Просрочка оплаты стоимости платных услуг по настоящему договору.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Н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Применение к Обучающе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отчисления как меры дисциплинарного взыскания.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Отчисление Обучающегося и досрочное расторжение договора может быть осуществлено по инициативе исполнителя посредством одностороннего извещения Обучающегося и Заказчика не позднее, чем за 14 дней до отчисления по основаниям, предусмотренным п.4.3 настоящего договора.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Настоящий договор, может быть расторгнут по инициативе Обучающегося и Заказчика по следующим основаниям: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В связи с переводом Обучающегося в другую организацию, осуществляющую образовательную деятельность.</w:t>
      </w:r>
    </w:p>
    <w:p w:rsidR="00A67E26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обнаружением Заказчиком существенного недостатка оказанных платных образовательных услуг по настоящему договору или иных существенных отступлений от условий договора.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В связи с не устранением Исполнителем в установленный договором срок недостатков платных образовательных услуг.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При переводе Обучающегося на бюджетную форму обучения в установленном законодательством Российской Федерации порядке.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Заказчик вправе в любое время отказаться от исполнения настоящего договора при условии оплаты Исполнителю фактически понесенных им расходов. </w:t>
      </w:r>
    </w:p>
    <w:p w:rsidR="00AE16B0" w:rsidRDefault="00AE16B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D5" w:rsidRPr="00D42FE3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6600F1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ненадлежащее исполнение своих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с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несут ответственность,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законодательством Ро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и настоящим д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нормативными актами Исполнителя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5E2" w:rsidRPr="008B1D17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Все споры, вытекающие из настоящего договора, решаются путем непосредственных переговоров, а при 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судебном порядке по месту исполнения договора.</w:t>
      </w:r>
      <w:r w:rsidR="00B41D12" w:rsidRPr="0027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06" w:rsidRPr="008B1D17" w:rsidRDefault="00F6050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8072D5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Срок действия Договора</w:t>
      </w:r>
    </w:p>
    <w:p w:rsidR="006600F1" w:rsidRPr="008B1D17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издания 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о зачислении Обучающегося в 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D12" w:rsidRPr="0027165C">
        <w:rPr>
          <w:rFonts w:ascii="Times New Roman" w:hAnsi="Times New Roman" w:cs="Times New Roman"/>
          <w:sz w:val="24"/>
          <w:szCs w:val="24"/>
        </w:rPr>
        <w:t xml:space="preserve">ГАПОУ «Нижнекамский педагогический </w:t>
      </w:r>
      <w:r w:rsidR="00F0755E" w:rsidRPr="0027165C">
        <w:rPr>
          <w:rFonts w:ascii="Times New Roman" w:hAnsi="Times New Roman" w:cs="Times New Roman"/>
          <w:sz w:val="24"/>
          <w:szCs w:val="24"/>
        </w:rPr>
        <w:t>колледж»</w:t>
      </w:r>
      <w:r w:rsidR="00F0755E">
        <w:rPr>
          <w:rFonts w:ascii="Times New Roman" w:hAnsi="Times New Roman" w:cs="Times New Roman"/>
          <w:sz w:val="24"/>
          <w:szCs w:val="24"/>
        </w:rPr>
        <w:t xml:space="preserve"> </w:t>
      </w:r>
      <w:r w:rsidR="00F0755E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полного ис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Сторонами обязательств в соответствии с разделом 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</w:t>
      </w:r>
    </w:p>
    <w:p w:rsidR="00F60506" w:rsidRDefault="00F6050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0F1" w:rsidRPr="008072D5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Заключительные положения</w:t>
      </w:r>
    </w:p>
    <w:p w:rsidR="006600F1" w:rsidRPr="008B1D17" w:rsidRDefault="00B41D1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ящий Договор составлен в </w:t>
      </w:r>
      <w:r w:rsidR="00731C45" w:rsidRP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 из сторон.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экземпляры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один из которых хранится у Исполнителя, второй –</w:t>
      </w:r>
      <w:r w:rsidR="00731C45" w:rsidRP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Заказчика, третий – у Обучающегося.</w:t>
      </w:r>
    </w:p>
    <w:p w:rsidR="006600F1" w:rsidRPr="008B1D17" w:rsidRDefault="005C0494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Изменения 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дополнения настоящего договора могут производиться только в письменной форме и подписыва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уполномоченными представителями сторон. Изменения договора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дополнительными соглашениями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оговору.</w:t>
      </w:r>
    </w:p>
    <w:p w:rsidR="00F60506" w:rsidRDefault="00F60506" w:rsidP="00AA3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79" w:rsidRPr="008F5912" w:rsidRDefault="006600F1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Адреса и реквизиты Сторон</w:t>
      </w:r>
    </w:p>
    <w:p w:rsidR="00076183" w:rsidRPr="008F5912" w:rsidRDefault="00076183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98" w:type="dxa"/>
        <w:tblLayout w:type="fixed"/>
        <w:tblLook w:val="00A0"/>
      </w:tblPr>
      <w:tblGrid>
        <w:gridCol w:w="3167"/>
        <w:gridCol w:w="3779"/>
        <w:gridCol w:w="3652"/>
      </w:tblGrid>
      <w:tr w:rsidR="00AA3579" w:rsidRPr="00AA3579" w:rsidTr="00835F5F">
        <w:tc>
          <w:tcPr>
            <w:tcW w:w="3167" w:type="dxa"/>
            <w:hideMark/>
          </w:tcPr>
          <w:p w:rsidR="00AA3579" w:rsidRPr="00AA3579" w:rsidRDefault="00AA3579" w:rsidP="00835F5F">
            <w:pPr>
              <w:tabs>
                <w:tab w:val="left" w:pos="4460"/>
              </w:tabs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779" w:type="dxa"/>
            <w:hideMark/>
          </w:tcPr>
          <w:p w:rsidR="00AA3579" w:rsidRPr="00AA3579" w:rsidRDefault="00AA3579" w:rsidP="00835F5F">
            <w:pPr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652" w:type="dxa"/>
            <w:hideMark/>
          </w:tcPr>
          <w:p w:rsidR="00AA3579" w:rsidRPr="00AA3579" w:rsidRDefault="00AA3579" w:rsidP="00835F5F">
            <w:pPr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AA3579" w:rsidRPr="00AA3579" w:rsidTr="00835F5F">
        <w:tc>
          <w:tcPr>
            <w:tcW w:w="3167" w:type="dxa"/>
          </w:tcPr>
          <w:p w:rsidR="00AA3579" w:rsidRPr="00AA3579" w:rsidRDefault="00BA79F5" w:rsidP="00835F5F">
            <w:pPr>
              <w:tabs>
                <w:tab w:val="left" w:pos="4460"/>
              </w:tabs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423576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г. Нижнекамск </w:t>
            </w:r>
          </w:p>
          <w:p w:rsidR="00AA3579" w:rsidRPr="00AA3579" w:rsidRDefault="00AA3579" w:rsidP="00835F5F">
            <w:pPr>
              <w:tabs>
                <w:tab w:val="left" w:pos="368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ул. Тукая, д. 15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35F5F">
            <w:pPr>
              <w:tabs>
                <w:tab w:val="left" w:pos="4980"/>
                <w:tab w:val="left" w:pos="88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тел. (8555) </w:t>
            </w:r>
            <w:r w:rsidR="0042462D">
              <w:rPr>
                <w:rFonts w:ascii="Times New Roman" w:hAnsi="Times New Roman" w:cs="Times New Roman"/>
                <w:sz w:val="18"/>
                <w:szCs w:val="18"/>
              </w:rPr>
              <w:t>35 00 61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Платежные реквизиты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ИИН  1651020672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КПП/ 165101001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731C45" w:rsidP="00835F5F">
            <w:pPr>
              <w:tabs>
                <w:tab w:val="left" w:pos="3700"/>
                <w:tab w:val="left" w:pos="786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автономное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BA79F5" w:rsidP="00835F5F">
            <w:pPr>
              <w:tabs>
                <w:tab w:val="left" w:pos="4500"/>
                <w:tab w:val="left" w:pos="886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A79F5" w:rsidRPr="00AA3579" w:rsidRDefault="00AA3579" w:rsidP="00835F5F">
            <w:pPr>
              <w:tabs>
                <w:tab w:val="left" w:pos="78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BA79F5">
              <w:rPr>
                <w:rFonts w:ascii="Times New Roman" w:hAnsi="Times New Roman" w:cs="Times New Roman"/>
                <w:sz w:val="18"/>
                <w:szCs w:val="18"/>
              </w:rPr>
              <w:t xml:space="preserve"> «Нижнекамский педагогический колледж»</w:t>
            </w:r>
          </w:p>
          <w:p w:rsidR="00AA3579" w:rsidRPr="00AA3579" w:rsidRDefault="00AA3579" w:rsidP="00835F5F">
            <w:pPr>
              <w:tabs>
                <w:tab w:val="left" w:pos="78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/ счет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03224643920000001132</w:t>
            </w:r>
          </w:p>
          <w:p w:rsidR="00AA3579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НБ-РЕСПУБЛИКА </w:t>
            </w:r>
          </w:p>
          <w:p w:rsidR="00B97C00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ТАТАРСТАН БАНКА РОССИИ//</w:t>
            </w:r>
          </w:p>
          <w:p w:rsidR="00B97C00" w:rsidRPr="00AA3579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УФК по РТ г. Казань</w:t>
            </w:r>
          </w:p>
          <w:p w:rsidR="00AA3579" w:rsidRPr="00AA3579" w:rsidRDefault="00AA3579" w:rsidP="00835F5F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019205400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40102810445370000079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ТОДК МФ РТ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(ГА</w:t>
            </w:r>
            <w:r w:rsidR="00A15A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ОУ «Нижнекамский</w:t>
            </w:r>
          </w:p>
          <w:p w:rsidR="00AA3579" w:rsidRPr="00AA3579" w:rsidRDefault="00A15A2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>едагогический колледж»)</w:t>
            </w:r>
          </w:p>
          <w:p w:rsid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л/с ЛАВ31708003-ПедагКол</w:t>
            </w:r>
          </w:p>
          <w:p w:rsidR="004B6225" w:rsidRDefault="0042462D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70800000000000000131 </w:t>
            </w:r>
            <w:r w:rsidR="004765B9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  <w:p w:rsidR="004B6225" w:rsidRDefault="004B6225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92644101</w:t>
            </w:r>
            <w:r w:rsidR="0042462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41D12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12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B41D12" w:rsidRPr="00AA3579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779" w:type="dxa"/>
          </w:tcPr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Паспорт (серия, №, кем и когда выдан)_________________________________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Тел.___________</w:t>
            </w:r>
            <w:r w:rsidR="005C0494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_____________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22225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ждения___________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A3579" w:rsidRPr="00AA3579" w:rsidRDefault="00AA3579" w:rsidP="00EF40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Паспорт (серия, №, кем и когда выдан)________________________________________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F40B3" w:rsidRDefault="00AA3579" w:rsidP="00EF40B3">
            <w:pPr>
              <w:spacing w:after="0" w:line="276" w:lineRule="auto"/>
              <w:ind w:left="-567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31C45"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  <w:p w:rsidR="00822225" w:rsidRDefault="00AA3579" w:rsidP="00EF40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E1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5C049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822225" w:rsidRDefault="00822225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12"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4BEA" w:rsidRDefault="005C0494" w:rsidP="00731C4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C0494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C0494">
        <w:rPr>
          <w:rFonts w:ascii="Times New Roman" w:hAnsi="Times New Roman" w:cs="Times New Roman"/>
          <w:sz w:val="18"/>
          <w:szCs w:val="18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>, Правилами внутреннего распорядка</w:t>
      </w:r>
      <w:r w:rsidRPr="005C0494">
        <w:rPr>
          <w:rFonts w:ascii="Times New Roman" w:hAnsi="Times New Roman" w:cs="Times New Roman"/>
          <w:sz w:val="18"/>
          <w:szCs w:val="18"/>
        </w:rPr>
        <w:t xml:space="preserve"> 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 xml:space="preserve">, Правилами приема в </w:t>
      </w:r>
      <w:r w:rsidRPr="005C0494">
        <w:rPr>
          <w:rFonts w:ascii="Times New Roman" w:hAnsi="Times New Roman" w:cs="Times New Roman"/>
          <w:sz w:val="18"/>
          <w:szCs w:val="18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 xml:space="preserve"> ознакомлен: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color w:val="FF0000"/>
          <w:sz w:val="18"/>
          <w:szCs w:val="18"/>
        </w:rPr>
      </w:pPr>
    </w:p>
    <w:p w:rsidR="008F5912" w:rsidRPr="005C0494" w:rsidRDefault="005C0494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C049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Заказчик:</w:t>
      </w:r>
    </w:p>
    <w:p w:rsidR="005C0494" w:rsidRPr="005C0494" w:rsidRDefault="00B97C00" w:rsidP="005C0494">
      <w:pPr>
        <w:spacing w:after="0"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5C0494" w:rsidRPr="005C049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3579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AA3579">
        <w:rPr>
          <w:rFonts w:ascii="Times New Roman" w:hAnsi="Times New Roman" w:cs="Times New Roman"/>
          <w:sz w:val="18"/>
          <w:szCs w:val="18"/>
        </w:rPr>
        <w:t>)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B97C00" w:rsidRDefault="00B97C00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8F5912" w:rsidRPr="005C0494" w:rsidRDefault="005C0494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C0494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EC4BEA" w:rsidRPr="008F5912" w:rsidRDefault="005C0494" w:rsidP="008F591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A35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3579" w:rsidRDefault="005C0494" w:rsidP="00BD6A73">
      <w:pPr>
        <w:spacing w:after="0" w:line="240" w:lineRule="atLeast"/>
        <w:ind w:left="-567" w:firstLine="567"/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3579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AA3579">
        <w:rPr>
          <w:rFonts w:ascii="Times New Roman" w:hAnsi="Times New Roman" w:cs="Times New Roman"/>
          <w:sz w:val="18"/>
          <w:szCs w:val="18"/>
        </w:rPr>
        <w:t>)</w:t>
      </w:r>
      <w:r w:rsidR="00AA3579">
        <w:tab/>
      </w:r>
    </w:p>
    <w:sectPr w:rsidR="00AA3579" w:rsidSect="0083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830"/>
    <w:multiLevelType w:val="multilevel"/>
    <w:tmpl w:val="11A0AC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0F1"/>
    <w:rsid w:val="00057E53"/>
    <w:rsid w:val="00076183"/>
    <w:rsid w:val="000A40E7"/>
    <w:rsid w:val="000B61F6"/>
    <w:rsid w:val="0011706F"/>
    <w:rsid w:val="00182721"/>
    <w:rsid w:val="0019002C"/>
    <w:rsid w:val="001966F5"/>
    <w:rsid w:val="001B04D7"/>
    <w:rsid w:val="001B0E99"/>
    <w:rsid w:val="001C1651"/>
    <w:rsid w:val="001C4A5A"/>
    <w:rsid w:val="001D4D70"/>
    <w:rsid w:val="001F2091"/>
    <w:rsid w:val="002224AF"/>
    <w:rsid w:val="00232497"/>
    <w:rsid w:val="0027165C"/>
    <w:rsid w:val="002F3A67"/>
    <w:rsid w:val="003121D7"/>
    <w:rsid w:val="00354A1B"/>
    <w:rsid w:val="0035502E"/>
    <w:rsid w:val="00393A07"/>
    <w:rsid w:val="003B2130"/>
    <w:rsid w:val="003B28A0"/>
    <w:rsid w:val="003B379C"/>
    <w:rsid w:val="003D4209"/>
    <w:rsid w:val="003D4400"/>
    <w:rsid w:val="003D5D38"/>
    <w:rsid w:val="004000EF"/>
    <w:rsid w:val="0040016A"/>
    <w:rsid w:val="0042294E"/>
    <w:rsid w:val="0042462D"/>
    <w:rsid w:val="00432066"/>
    <w:rsid w:val="0043575E"/>
    <w:rsid w:val="004377F8"/>
    <w:rsid w:val="0044214B"/>
    <w:rsid w:val="00455000"/>
    <w:rsid w:val="004765B9"/>
    <w:rsid w:val="00481EB8"/>
    <w:rsid w:val="004A07D6"/>
    <w:rsid w:val="004A1A62"/>
    <w:rsid w:val="004B6225"/>
    <w:rsid w:val="004E4175"/>
    <w:rsid w:val="00500CC2"/>
    <w:rsid w:val="005025E7"/>
    <w:rsid w:val="0054153C"/>
    <w:rsid w:val="00550EB0"/>
    <w:rsid w:val="005601F3"/>
    <w:rsid w:val="00572A3D"/>
    <w:rsid w:val="00577729"/>
    <w:rsid w:val="00580222"/>
    <w:rsid w:val="0059200D"/>
    <w:rsid w:val="005C0494"/>
    <w:rsid w:val="005C3E24"/>
    <w:rsid w:val="00611329"/>
    <w:rsid w:val="006154DB"/>
    <w:rsid w:val="0062070B"/>
    <w:rsid w:val="0062499F"/>
    <w:rsid w:val="00650E68"/>
    <w:rsid w:val="00651FF5"/>
    <w:rsid w:val="006600F1"/>
    <w:rsid w:val="00681610"/>
    <w:rsid w:val="00697772"/>
    <w:rsid w:val="006B5E1F"/>
    <w:rsid w:val="00731C45"/>
    <w:rsid w:val="00732D57"/>
    <w:rsid w:val="00740FEE"/>
    <w:rsid w:val="00742D07"/>
    <w:rsid w:val="00746A72"/>
    <w:rsid w:val="00746ABF"/>
    <w:rsid w:val="00764686"/>
    <w:rsid w:val="0079418B"/>
    <w:rsid w:val="007A39C5"/>
    <w:rsid w:val="007B70AD"/>
    <w:rsid w:val="007F3525"/>
    <w:rsid w:val="008072D5"/>
    <w:rsid w:val="0081113B"/>
    <w:rsid w:val="00822225"/>
    <w:rsid w:val="00826FAB"/>
    <w:rsid w:val="00835F5F"/>
    <w:rsid w:val="00852413"/>
    <w:rsid w:val="00891349"/>
    <w:rsid w:val="008A2797"/>
    <w:rsid w:val="008B11CA"/>
    <w:rsid w:val="008B1D17"/>
    <w:rsid w:val="008D5F8C"/>
    <w:rsid w:val="008F5912"/>
    <w:rsid w:val="009125E2"/>
    <w:rsid w:val="009372DA"/>
    <w:rsid w:val="00937D31"/>
    <w:rsid w:val="00960012"/>
    <w:rsid w:val="009C14DE"/>
    <w:rsid w:val="009E53CD"/>
    <w:rsid w:val="00A15A29"/>
    <w:rsid w:val="00A349D2"/>
    <w:rsid w:val="00A63AF2"/>
    <w:rsid w:val="00A67E26"/>
    <w:rsid w:val="00AA3579"/>
    <w:rsid w:val="00AC776A"/>
    <w:rsid w:val="00AE16B0"/>
    <w:rsid w:val="00B41D12"/>
    <w:rsid w:val="00B74AB9"/>
    <w:rsid w:val="00B97C00"/>
    <w:rsid w:val="00BA7335"/>
    <w:rsid w:val="00BA79F5"/>
    <w:rsid w:val="00BC61BA"/>
    <w:rsid w:val="00BD6A73"/>
    <w:rsid w:val="00BD6AB6"/>
    <w:rsid w:val="00BF4432"/>
    <w:rsid w:val="00C00385"/>
    <w:rsid w:val="00C0704D"/>
    <w:rsid w:val="00C2227B"/>
    <w:rsid w:val="00C314A2"/>
    <w:rsid w:val="00C35A3F"/>
    <w:rsid w:val="00C36D00"/>
    <w:rsid w:val="00C37F43"/>
    <w:rsid w:val="00C47E7B"/>
    <w:rsid w:val="00C513FF"/>
    <w:rsid w:val="00CB0738"/>
    <w:rsid w:val="00CE641A"/>
    <w:rsid w:val="00CF37EB"/>
    <w:rsid w:val="00D37E7E"/>
    <w:rsid w:val="00D42FE3"/>
    <w:rsid w:val="00D55E0E"/>
    <w:rsid w:val="00D66EAB"/>
    <w:rsid w:val="00D67D82"/>
    <w:rsid w:val="00D83B6A"/>
    <w:rsid w:val="00DF09FF"/>
    <w:rsid w:val="00EA6801"/>
    <w:rsid w:val="00EC4BEA"/>
    <w:rsid w:val="00EF40B3"/>
    <w:rsid w:val="00F0054D"/>
    <w:rsid w:val="00F0755E"/>
    <w:rsid w:val="00F33184"/>
    <w:rsid w:val="00F60506"/>
    <w:rsid w:val="00F672E9"/>
    <w:rsid w:val="00F7268A"/>
    <w:rsid w:val="00F8165B"/>
    <w:rsid w:val="00F94775"/>
    <w:rsid w:val="00FA5759"/>
    <w:rsid w:val="00F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5A"/>
  </w:style>
  <w:style w:type="paragraph" w:styleId="1">
    <w:name w:val="heading 1"/>
    <w:basedOn w:val="a"/>
    <w:link w:val="10"/>
    <w:uiPriority w:val="9"/>
    <w:qFormat/>
    <w:rsid w:val="0066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16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17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86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B950-0DF0-40D8-8065-744C5D4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2019-08-21T07:36:00Z</cp:lastPrinted>
  <dcterms:created xsi:type="dcterms:W3CDTF">2020-05-20T11:51:00Z</dcterms:created>
  <dcterms:modified xsi:type="dcterms:W3CDTF">2021-05-28T10:35:00Z</dcterms:modified>
</cp:coreProperties>
</file>